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C1767C">
        <w:rPr>
          <w:rFonts w:eastAsia="Times New Roman"/>
        </w:rPr>
        <w:t>08.12</w:t>
      </w:r>
      <w:r w:rsidR="008153E1">
        <w:rPr>
          <w:rFonts w:eastAsia="Times New Roman"/>
        </w:rPr>
        <w:t>.2020</w:t>
      </w:r>
      <w:r w:rsidR="00EE0AF5">
        <w:rPr>
          <w:rFonts w:eastAsia="Times New Roman"/>
        </w:rPr>
        <w:t xml:space="preserve">. 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C1767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Ytterdal Vestre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655AD1">
        <w:rPr>
          <w:rFonts w:ascii="Times New Roman" w:eastAsia="Times New Roman" w:hAnsi="Times New Roman" w:cs="Times New Roman"/>
          <w:sz w:val="24"/>
          <w:szCs w:val="20"/>
        </w:rPr>
        <w:tab/>
      </w:r>
      <w:r w:rsidR="006D000D">
        <w:rPr>
          <w:rFonts w:ascii="Times New Roman" w:eastAsia="Times New Roman" w:hAnsi="Times New Roman" w:cs="Times New Roman"/>
          <w:sz w:val="24"/>
          <w:szCs w:val="20"/>
        </w:rPr>
        <w:t>1800 - 2130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</w:t>
      </w:r>
    </w:p>
    <w:p w:rsidR="00CA1C08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EE0AF5">
        <w:rPr>
          <w:rFonts w:ascii="Times New Roman" w:eastAsia="Times New Roman" w:hAnsi="Times New Roman" w:cs="Times New Roman"/>
          <w:iCs/>
          <w:sz w:val="24"/>
          <w:szCs w:val="20"/>
        </w:rPr>
        <w:t xml:space="preserve">Grete Bruce, 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Lillian Bergli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Bjarne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Arvasli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 o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g Dag Arvid Totland</w:t>
      </w:r>
    </w:p>
    <w:p w:rsidR="00C1767C" w:rsidRDefault="00C1767C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  <w:t>Forfall</w:t>
      </w:r>
      <w:r w:rsidRPr="00C1767C">
        <w:rPr>
          <w:rFonts w:ascii="Times New Roman" w:eastAsia="Times New Roman" w:hAnsi="Times New Roman" w:cs="Times New Roman"/>
          <w:iCs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Jon Andreas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:rsidR="00161415" w:rsidRPr="00161415" w:rsidRDefault="00FF5C01" w:rsidP="008553F6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9322BC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Frode </w:t>
      </w:r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Holand, Elin </w:t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Gjertsås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, Kristine Moe Skille og Bernt Ivar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Elvseth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.</w:t>
      </w:r>
      <w:r w:rsidR="00F57A99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:rsidR="00611971" w:rsidRDefault="00611971" w:rsidP="00A87FA4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C1767C" w:rsidRDefault="00C1767C" w:rsidP="00A87FA4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161415" w:rsidRPr="00161415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Andre</w:t>
      </w:r>
      <w:r w:rsidR="00161415" w:rsidRPr="00161415">
        <w:rPr>
          <w:rFonts w:ascii="Times New Roman" w:eastAsia="Times New Roman" w:hAnsi="Times New Roman" w:cs="Times New Roman"/>
          <w:i/>
          <w:sz w:val="24"/>
          <w:szCs w:val="20"/>
        </w:rPr>
        <w:t>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Bratlandsmo, 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rådgiver/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161415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sekretær/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FF5C01" w:rsidRDefault="00C1767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Mogens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Totsås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fjelloppsyn</w:t>
      </w:r>
    </w:p>
    <w:p w:rsidR="00C1767C" w:rsidRDefault="00C1767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B664B" w:rsidRDefault="00C1767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</w:t>
      </w:r>
      <w:r w:rsidR="00A107F1">
        <w:rPr>
          <w:rFonts w:ascii="Times New Roman" w:eastAsia="Times New Roman" w:hAnsi="Times New Roman" w:cs="Times New Roman"/>
          <w:sz w:val="24"/>
          <w:szCs w:val="20"/>
        </w:rPr>
        <w:t>styre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>møtet</w:t>
      </w:r>
      <w:r w:rsidR="008B664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B664B" w:rsidRDefault="008B664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108B" w:rsidRDefault="0010266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iste ble enstemmig godkjent.</w:t>
      </w:r>
      <w:r w:rsidR="007710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F0991" w:rsidRDefault="006F099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72C" w:rsidRDefault="00FC4C4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Møteprotok</w:t>
      </w:r>
      <w:r w:rsidR="008153E1">
        <w:rPr>
          <w:rFonts w:ascii="Times New Roman" w:eastAsia="Times New Roman" w:hAnsi="Times New Roman" w:cs="Times New Roman"/>
          <w:sz w:val="24"/>
          <w:szCs w:val="20"/>
        </w:rPr>
        <w:t>oll fra styrem</w:t>
      </w:r>
      <w:r w:rsidR="006D000D">
        <w:rPr>
          <w:rFonts w:ascii="Times New Roman" w:eastAsia="Times New Roman" w:hAnsi="Times New Roman" w:cs="Times New Roman"/>
          <w:sz w:val="24"/>
          <w:szCs w:val="20"/>
        </w:rPr>
        <w:t xml:space="preserve">øte den </w:t>
      </w:r>
      <w:r w:rsidR="00C1767C">
        <w:rPr>
          <w:rFonts w:ascii="Times New Roman" w:eastAsia="Times New Roman" w:hAnsi="Times New Roman" w:cs="Times New Roman"/>
          <w:sz w:val="24"/>
          <w:szCs w:val="20"/>
        </w:rPr>
        <w:t>27.10</w:t>
      </w:r>
      <w:r w:rsidR="008B664B">
        <w:rPr>
          <w:rFonts w:ascii="Times New Roman" w:eastAsia="Times New Roman" w:hAnsi="Times New Roman" w:cs="Times New Roman"/>
          <w:sz w:val="24"/>
          <w:szCs w:val="20"/>
        </w:rPr>
        <w:t>.2020</w:t>
      </w:r>
      <w:r w:rsidR="00504858">
        <w:rPr>
          <w:rFonts w:ascii="Times New Roman" w:eastAsia="Times New Roman" w:hAnsi="Times New Roman" w:cs="Times New Roman"/>
          <w:sz w:val="24"/>
          <w:szCs w:val="20"/>
        </w:rPr>
        <w:t xml:space="preserve"> ble enstemmig godkjent.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816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C1767C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28</w:t>
            </w:r>
            <w:r w:rsidR="005044C2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8577" w:type="dxa"/>
          </w:tcPr>
          <w:p w:rsidR="00161415" w:rsidRPr="00161415" w:rsidRDefault="008B664B" w:rsidP="00AB22A9">
            <w:pPr>
              <w:pStyle w:val="Overskrift1"/>
            </w:pPr>
            <w:r>
              <w:t>referater</w:t>
            </w: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675D30" w:rsidRPr="00675D30" w:rsidRDefault="00675D30" w:rsidP="00675D30">
            <w:pPr>
              <w:pStyle w:val="Overskrift5"/>
              <w:rPr>
                <w:b/>
              </w:rPr>
            </w:pPr>
            <w:r w:rsidRPr="00675D30">
              <w:rPr>
                <w:b/>
              </w:rPr>
              <w:t>Vedtak:</w:t>
            </w:r>
          </w:p>
          <w:p w:rsidR="00675D30" w:rsidRDefault="00675D30" w:rsidP="00675D30">
            <w:pPr>
              <w:pStyle w:val="Brdtekst"/>
              <w:rPr>
                <w:b w:val="0"/>
              </w:rPr>
            </w:pPr>
            <w:r>
              <w:rPr>
                <w:b w:val="0"/>
              </w:rPr>
              <w:t>Referater tas til etterretning</w:t>
            </w:r>
          </w:p>
          <w:p w:rsidR="005C52DD" w:rsidRPr="005C5385" w:rsidRDefault="005C52DD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D50882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C1767C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161415" w:rsidRPr="008B60AE" w:rsidRDefault="008B60AE" w:rsidP="005C52DD">
            <w:pPr>
              <w:pStyle w:val="Overskrift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jaktkort for småvilt i regulert periode – bruk av inatur og revidering av tildelingsrutiner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8B60AE" w:rsidRDefault="008B60AE" w:rsidP="008B60AE">
            <w:pPr>
              <w:pStyle w:val="Overskrift4"/>
            </w:pPr>
            <w:r>
              <w:t>Styrets vurdering:</w:t>
            </w:r>
          </w:p>
          <w:p w:rsidR="008B60AE" w:rsidRDefault="008B60AE" w:rsidP="008B60AE">
            <w:r>
              <w:t>Forslag til vedtak ble enstemmig godkjent.</w:t>
            </w:r>
          </w:p>
          <w:p w:rsidR="008B60AE" w:rsidRDefault="008B60AE" w:rsidP="008B60AE">
            <w:pPr>
              <w:pStyle w:val="Overskrift4"/>
            </w:pPr>
            <w:r>
              <w:t>Vedtak:</w:t>
            </w:r>
          </w:p>
          <w:p w:rsidR="008B60AE" w:rsidRDefault="008B60AE" w:rsidP="008B60AE">
            <w:r>
              <w:t>Fjellstyrene i Lierne</w:t>
            </w:r>
          </w:p>
          <w:p w:rsidR="008B60AE" w:rsidRDefault="008B60AE" w:rsidP="008B60AE">
            <w:pPr>
              <w:pStyle w:val="Listeavsnitt"/>
              <w:numPr>
                <w:ilvl w:val="0"/>
                <w:numId w:val="25"/>
              </w:numPr>
            </w:pPr>
            <w:proofErr w:type="gramStart"/>
            <w:r>
              <w:t>bruker</w:t>
            </w:r>
            <w:proofErr w:type="gramEnd"/>
            <w:r>
              <w:t xml:space="preserve"> </w:t>
            </w:r>
            <w:proofErr w:type="spellStart"/>
            <w:r>
              <w:t>inatur</w:t>
            </w:r>
            <w:proofErr w:type="spellEnd"/>
            <w:r>
              <w:t xml:space="preserve"> til tildeling av jaktkort og fjellstyrehytter i regulert periode 2021, som en prøveordning. </w:t>
            </w:r>
          </w:p>
          <w:p w:rsidR="008B60AE" w:rsidRDefault="008B60AE" w:rsidP="008B60AE">
            <w:pPr>
              <w:pStyle w:val="Listeavsnitt"/>
            </w:pPr>
          </w:p>
          <w:p w:rsidR="008B60AE" w:rsidRDefault="008B60AE" w:rsidP="008B60AE">
            <w:pPr>
              <w:pStyle w:val="Listeavsnitt"/>
              <w:numPr>
                <w:ilvl w:val="0"/>
                <w:numId w:val="25"/>
              </w:numPr>
            </w:pPr>
            <w:proofErr w:type="gramStart"/>
            <w:r>
              <w:lastRenderedPageBreak/>
              <w:t>vedtar</w:t>
            </w:r>
            <w:proofErr w:type="gramEnd"/>
            <w:r>
              <w:t xml:space="preserve"> nye tildelingsrutiner for jaktkort for småvilt og fjellstyrehytter som vedlagt.</w:t>
            </w:r>
          </w:p>
          <w:p w:rsidR="008B60AE" w:rsidRDefault="008B60AE" w:rsidP="008B60AE">
            <w:pPr>
              <w:pStyle w:val="Listeavsnitt"/>
            </w:pPr>
          </w:p>
          <w:p w:rsidR="008B60AE" w:rsidRDefault="008B60AE" w:rsidP="008B60AE">
            <w:pPr>
              <w:pStyle w:val="Listeavsnitt"/>
              <w:numPr>
                <w:ilvl w:val="0"/>
                <w:numId w:val="25"/>
              </w:numPr>
            </w:pPr>
            <w:proofErr w:type="gramStart"/>
            <w:r>
              <w:t>vil</w:t>
            </w:r>
            <w:proofErr w:type="gramEnd"/>
            <w:r>
              <w:t xml:space="preserve"> markedsføre/informere om overnattingstilbud og andre tilleggstjenester fra private tilbydere til jegere som har fått jaktkort etter at jaktkortene er trukket og fordelt. </w:t>
            </w:r>
          </w:p>
          <w:p w:rsidR="008B60AE" w:rsidRDefault="008B60AE" w:rsidP="008B60AE">
            <w:pPr>
              <w:pStyle w:val="Listeavsnitt"/>
            </w:pPr>
          </w:p>
          <w:p w:rsidR="008B60AE" w:rsidRDefault="008B60AE" w:rsidP="008B60AE">
            <w:pPr>
              <w:pStyle w:val="Listeavsnitt"/>
              <w:numPr>
                <w:ilvl w:val="0"/>
                <w:numId w:val="25"/>
              </w:numPr>
            </w:pPr>
            <w:proofErr w:type="gramStart"/>
            <w:r>
              <w:t>delegerer</w:t>
            </w:r>
            <w:proofErr w:type="gramEnd"/>
            <w:r>
              <w:t xml:space="preserve"> til administrasjonen å gjøre tilpasninger av systemet slik at det passer inn i </w:t>
            </w:r>
            <w:proofErr w:type="spellStart"/>
            <w:r>
              <w:t>inaturs</w:t>
            </w:r>
            <w:proofErr w:type="spellEnd"/>
            <w:r>
              <w:t xml:space="preserve"> datasystem.</w:t>
            </w:r>
          </w:p>
          <w:p w:rsidR="008B60AE" w:rsidRDefault="008B60AE" w:rsidP="008B60AE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:rsidR="008B60AE" w:rsidRDefault="008B60AE" w:rsidP="008B60AE">
            <w:pPr>
              <w:rPr>
                <w:b/>
                <w:i/>
              </w:rPr>
            </w:pPr>
            <w:r>
              <w:rPr>
                <w:b/>
                <w:i/>
              </w:rPr>
              <w:t>Begrunnelse:</w:t>
            </w:r>
          </w:p>
          <w:p w:rsidR="00AC7DA3" w:rsidRPr="008265C3" w:rsidRDefault="008B60AE" w:rsidP="00337D30">
            <w:r>
              <w:t xml:space="preserve">Vedtaket er begrunnet i </w:t>
            </w:r>
            <w:r>
              <w:rPr>
                <w:i/>
                <w:iCs/>
              </w:rPr>
              <w:t>Saksopplysninger og vurderinger</w:t>
            </w:r>
            <w:r>
              <w:t xml:space="preserve"> i denne saken. 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C619A" w:rsidRDefault="007C619A" w:rsidP="007C6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</w:t>
            </w:r>
          </w:p>
          <w:p w:rsidR="007A13CB" w:rsidRPr="00161415" w:rsidRDefault="00C1767C" w:rsidP="008B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L30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4F5C60" w:rsidRPr="00F52E84" w:rsidRDefault="00EC1755" w:rsidP="009452E4">
            <w:pPr>
              <w:pStyle w:val="Overskrift1"/>
            </w:pPr>
            <w:r>
              <w:t>Priser på produkter.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90185A" w:rsidRPr="0090185A" w:rsidRDefault="0090185A" w:rsidP="0090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Styrets behandling:</w:t>
            </w:r>
          </w:p>
          <w:p w:rsidR="0090185A" w:rsidRPr="0090185A" w:rsidRDefault="0090185A" w:rsidP="0090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>Forslag til vedtak ble enstemmig godkjent.</w:t>
            </w:r>
          </w:p>
          <w:p w:rsidR="0090185A" w:rsidRPr="0090185A" w:rsidRDefault="0090185A" w:rsidP="0090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85A" w:rsidRPr="0090185A" w:rsidRDefault="0090185A" w:rsidP="0090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Vedtak:</w:t>
            </w:r>
          </w:p>
          <w:p w:rsidR="0090185A" w:rsidRPr="0090185A" w:rsidRDefault="0090185A" w:rsidP="0090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>Fjellstyrene i Lierne vedtar følgende prisendringer gjeldende fra 01.01.2021:</w:t>
            </w:r>
          </w:p>
          <w:p w:rsidR="0090185A" w:rsidRPr="0090185A" w:rsidRDefault="0090185A" w:rsidP="009018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>Hytteutleie: priser økes i henhold til vedlagt oversikt.</w:t>
            </w:r>
          </w:p>
          <w:p w:rsidR="0090185A" w:rsidRPr="0090185A" w:rsidRDefault="0090185A" w:rsidP="009018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>Småviltjakt: ingen endring. Det legges frem egen sak om priser for småviltjakt når ny prisforskrift er vedtatt.</w:t>
            </w:r>
          </w:p>
          <w:p w:rsidR="0090185A" w:rsidRPr="0090185A" w:rsidRDefault="0090185A" w:rsidP="009018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>Storviltjakt: priser økes med 2,0 %</w:t>
            </w:r>
          </w:p>
          <w:p w:rsidR="0090185A" w:rsidRPr="0090185A" w:rsidRDefault="0090185A" w:rsidP="009018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Fiskekortpriser: ingen endring. FIL anmoder </w:t>
            </w:r>
            <w:proofErr w:type="spellStart"/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>Nordlikortet</w:t>
            </w:r>
            <w:proofErr w:type="spellEnd"/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>Sørlikortet</w:t>
            </w:r>
            <w:proofErr w:type="spellEnd"/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om å vurdere nye priser når ny prisforskrift er vedtatt.</w:t>
            </w:r>
          </w:p>
          <w:p w:rsidR="0090185A" w:rsidRPr="0090185A" w:rsidRDefault="0090185A" w:rsidP="009018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Hundetrening: Leie av prøveterreng til </w:t>
            </w:r>
            <w:proofErr w:type="spellStart"/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>fuglehundprøver</w:t>
            </w:r>
            <w:proofErr w:type="spellEnd"/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økes til 1500,- pr. prøvedag.</w:t>
            </w:r>
          </w:p>
          <w:p w:rsidR="0090185A" w:rsidRPr="0090185A" w:rsidRDefault="0090185A" w:rsidP="009018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>Båter: Følgende priser gjøres gjeldende:</w:t>
            </w:r>
          </w:p>
          <w:p w:rsidR="0090185A" w:rsidRPr="0090185A" w:rsidRDefault="0090185A" w:rsidP="0090185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8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1200"/>
              <w:gridCol w:w="1200"/>
            </w:tblGrid>
            <w:tr w:rsidR="0090185A" w:rsidRPr="0090185A" w:rsidTr="00580F4B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85A" w:rsidRPr="0090185A" w:rsidRDefault="0090185A" w:rsidP="0090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85A" w:rsidRPr="0090185A" w:rsidRDefault="0090185A" w:rsidP="0090185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90185A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Utenbygds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85A" w:rsidRPr="0090185A" w:rsidRDefault="0090185A" w:rsidP="0090185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90185A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Innenbygds</w:t>
                  </w:r>
                </w:p>
              </w:tc>
            </w:tr>
            <w:tr w:rsidR="0090185A" w:rsidRPr="0090185A" w:rsidTr="00580F4B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85A" w:rsidRPr="0090185A" w:rsidRDefault="0090185A" w:rsidP="00901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0185A">
                    <w:rPr>
                      <w:rFonts w:ascii="Calibri" w:eastAsia="Times New Roman" w:hAnsi="Calibri" w:cs="Calibri"/>
                      <w:color w:val="000000"/>
                    </w:rPr>
                    <w:t>Ordinær robåt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85A" w:rsidRPr="0090185A" w:rsidRDefault="0090185A" w:rsidP="00901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0185A">
                    <w:rPr>
                      <w:rFonts w:ascii="Calibri" w:eastAsia="Times New Roman" w:hAnsi="Calibri" w:cs="Calibri"/>
                      <w:color w:val="000000"/>
                    </w:rPr>
                    <w:t>150/180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85A" w:rsidRPr="0090185A" w:rsidRDefault="0090185A" w:rsidP="00901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0185A">
                    <w:rPr>
                      <w:rFonts w:ascii="Calibri" w:eastAsia="Times New Roman" w:hAnsi="Calibri" w:cs="Calibri"/>
                      <w:color w:val="000000"/>
                    </w:rPr>
                    <w:t>100/180</w:t>
                  </w:r>
                </w:p>
              </w:tc>
            </w:tr>
            <w:tr w:rsidR="0090185A" w:rsidRPr="0090185A" w:rsidTr="00580F4B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85A" w:rsidRPr="0090185A" w:rsidRDefault="0090185A" w:rsidP="00901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0185A">
                    <w:rPr>
                      <w:rFonts w:ascii="Calibri" w:eastAsia="Times New Roman" w:hAnsi="Calibri" w:cs="Calibri"/>
                      <w:color w:val="000000"/>
                    </w:rPr>
                    <w:t>Båt med motor (</w:t>
                  </w:r>
                  <w:proofErr w:type="spellStart"/>
                  <w:r w:rsidRPr="0090185A">
                    <w:rPr>
                      <w:rFonts w:ascii="Calibri" w:eastAsia="Times New Roman" w:hAnsi="Calibri" w:cs="Calibri"/>
                      <w:color w:val="000000"/>
                    </w:rPr>
                    <w:t>Guslia</w:t>
                  </w:r>
                  <w:proofErr w:type="spellEnd"/>
                  <w:r w:rsidRPr="0090185A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85A" w:rsidRPr="0090185A" w:rsidRDefault="0090185A" w:rsidP="00901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0185A">
                    <w:rPr>
                      <w:rFonts w:ascii="Calibri" w:eastAsia="Times New Roman" w:hAnsi="Calibri" w:cs="Calibri"/>
                      <w:color w:val="000000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85A" w:rsidRPr="0090185A" w:rsidRDefault="0090185A" w:rsidP="00901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0185A">
                    <w:rPr>
                      <w:rFonts w:ascii="Calibri" w:eastAsia="Times New Roman" w:hAnsi="Calibri" w:cs="Calibri"/>
                      <w:color w:val="000000"/>
                    </w:rPr>
                    <w:t>200/300</w:t>
                  </w:r>
                </w:p>
              </w:tc>
            </w:tr>
            <w:tr w:rsidR="0090185A" w:rsidRPr="0090185A" w:rsidTr="00580F4B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85A" w:rsidRPr="0090185A" w:rsidRDefault="0090185A" w:rsidP="00901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0185A">
                    <w:rPr>
                      <w:rFonts w:ascii="Calibri" w:eastAsia="Times New Roman" w:hAnsi="Calibri" w:cs="Calibri"/>
                      <w:color w:val="000000"/>
                    </w:rPr>
                    <w:t>Leie av garn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85A" w:rsidRPr="0090185A" w:rsidRDefault="0090185A" w:rsidP="00901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0185A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85A" w:rsidRPr="0090185A" w:rsidRDefault="0090185A" w:rsidP="00901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0185A">
                    <w:rPr>
                      <w:rFonts w:ascii="Calibri" w:eastAsia="Times New Roman" w:hAnsi="Calibri" w:cs="Calibri"/>
                      <w:color w:val="000000"/>
                    </w:rPr>
                    <w:t>Gratis</w:t>
                  </w:r>
                </w:p>
              </w:tc>
            </w:tr>
          </w:tbl>
          <w:p w:rsidR="0090185A" w:rsidRPr="0090185A" w:rsidRDefault="0090185A" w:rsidP="0090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85A" w:rsidRPr="0090185A" w:rsidRDefault="0090185A" w:rsidP="009018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>Det innføres nye retningslinjer for avbestilling av hytter</w:t>
            </w:r>
          </w:p>
          <w:p w:rsidR="0090185A" w:rsidRPr="0090185A" w:rsidRDefault="0090185A" w:rsidP="0090185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90185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Ved enhver avbestilling refunderes maksimalt 75% av leiebeløpet, for å dekke administrasjonskostnader og kostnader med bruk av </w:t>
            </w:r>
            <w:proofErr w:type="spellStart"/>
            <w:r w:rsidRPr="0090185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Inatur</w:t>
            </w:r>
            <w:proofErr w:type="spellEnd"/>
            <w:r w:rsidRPr="0090185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</w:t>
            </w:r>
          </w:p>
          <w:p w:rsidR="0090185A" w:rsidRPr="0090185A" w:rsidRDefault="0090185A" w:rsidP="0090185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90185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Ved avbestillinger mindre enn 15 dager før leieforholdet starter refunderes 50% av leiebeløpet</w:t>
            </w:r>
          </w:p>
          <w:p w:rsidR="0090185A" w:rsidRPr="0090185A" w:rsidRDefault="0090185A" w:rsidP="0090185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90185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Ved avbestillinger mindre enn 5 dager før leieforholdet gis ingen refusjon.</w:t>
            </w:r>
          </w:p>
          <w:p w:rsidR="0090185A" w:rsidRPr="0090185A" w:rsidRDefault="0090185A" w:rsidP="0090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85A" w:rsidRPr="0090185A" w:rsidRDefault="0090185A" w:rsidP="0090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>Nye priser og retningslinjer gjøres gjeldende fra og med 01.01.2021.</w:t>
            </w:r>
          </w:p>
          <w:p w:rsidR="00A458A4" w:rsidRDefault="00A458A4" w:rsidP="00901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458A4" w:rsidRDefault="00A458A4" w:rsidP="00901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458A4" w:rsidRDefault="00A458A4" w:rsidP="00901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0185A" w:rsidRPr="0090185A" w:rsidRDefault="0090185A" w:rsidP="00901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018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Begrunnelse:</w:t>
            </w:r>
          </w:p>
          <w:p w:rsidR="0090185A" w:rsidRPr="0090185A" w:rsidRDefault="0090185A" w:rsidP="0090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5A">
              <w:rPr>
                <w:rFonts w:ascii="Times New Roman" w:eastAsia="Times New Roman" w:hAnsi="Times New Roman" w:cs="Times New Roman"/>
                <w:sz w:val="24"/>
                <w:szCs w:val="24"/>
              </w:rPr>
              <w:t>Fjellstyrene i Lierne må sikre en inntektsutvikling som følger kostnads- og lønnsvekst ellers i samfunnet, og som muliggjør å møte fremtidige lønns- og personalkostnader, samt kostnader knyttet til drift og vedlikehold av egne bygg og anlegg.</w:t>
            </w:r>
          </w:p>
          <w:p w:rsidR="003B15D8" w:rsidRPr="00E14DEA" w:rsidRDefault="003B15D8" w:rsidP="003B15D8"/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340F3F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 xml:space="preserve">Sak nr. </w:t>
            </w:r>
            <w:r w:rsidR="00C1767C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L31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9452E4" w:rsidRPr="00340F3F" w:rsidRDefault="0090185A" w:rsidP="00C00273">
            <w:pPr>
              <w:pStyle w:val="Overskrift1"/>
            </w:pPr>
            <w:r>
              <w:t>Årsplan 2021</w:t>
            </w:r>
          </w:p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9452E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90185A" w:rsidRDefault="0090185A" w:rsidP="0090185A">
            <w:pPr>
              <w:pStyle w:val="Overskrift3"/>
            </w:pPr>
            <w:r>
              <w:t>Styrets vurdering:</w:t>
            </w:r>
          </w:p>
          <w:p w:rsidR="0090185A" w:rsidRDefault="0090185A" w:rsidP="0090185A">
            <w:r>
              <w:t>Forslag til vedtak ble enstemmig godkjent.</w:t>
            </w:r>
          </w:p>
          <w:p w:rsidR="0090185A" w:rsidRDefault="0090185A" w:rsidP="0090185A">
            <w:pPr>
              <w:pStyle w:val="Overskrift3"/>
            </w:pPr>
            <w:r>
              <w:t>Vedtak:</w:t>
            </w:r>
          </w:p>
          <w:p w:rsidR="0090185A" w:rsidRDefault="0090185A" w:rsidP="00C00273">
            <w:r>
              <w:t>Utkast til årsplan for 2021 godkjennes.</w:t>
            </w:r>
          </w:p>
        </w:tc>
      </w:tr>
      <w:tr w:rsidR="0090185A" w:rsidRPr="00161415" w:rsidTr="00EB72BA">
        <w:trPr>
          <w:trHeight w:val="66"/>
        </w:trPr>
        <w:tc>
          <w:tcPr>
            <w:tcW w:w="1073" w:type="dxa"/>
          </w:tcPr>
          <w:p w:rsidR="0090185A" w:rsidRDefault="0090185A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L32/2020</w:t>
            </w:r>
          </w:p>
        </w:tc>
        <w:tc>
          <w:tcPr>
            <w:tcW w:w="8577" w:type="dxa"/>
          </w:tcPr>
          <w:p w:rsidR="0090185A" w:rsidRPr="005C52DD" w:rsidRDefault="0090185A" w:rsidP="00FC171E">
            <w:pPr>
              <w:pStyle w:val="Overskrift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Budsjett 2021</w:t>
            </w:r>
          </w:p>
        </w:tc>
      </w:tr>
      <w:tr w:rsidR="0090185A" w:rsidRPr="00161415" w:rsidTr="00EB72BA">
        <w:trPr>
          <w:trHeight w:val="66"/>
        </w:trPr>
        <w:tc>
          <w:tcPr>
            <w:tcW w:w="1073" w:type="dxa"/>
          </w:tcPr>
          <w:p w:rsidR="0090185A" w:rsidRDefault="0090185A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90185A" w:rsidRDefault="0090185A" w:rsidP="0090185A">
            <w:pPr>
              <w:pStyle w:val="Overskrift3"/>
            </w:pPr>
            <w:r>
              <w:t>Styrets behandling:</w:t>
            </w:r>
          </w:p>
          <w:p w:rsidR="0090185A" w:rsidRDefault="0090185A" w:rsidP="0090185A">
            <w:r>
              <w:t>Forslag til vedtak ble enstemmig godkjent.</w:t>
            </w:r>
          </w:p>
          <w:p w:rsidR="0090185A" w:rsidRDefault="0090185A" w:rsidP="0090185A">
            <w:pPr>
              <w:pStyle w:val="Overskrift3"/>
            </w:pPr>
            <w:r>
              <w:t>Vedtak:</w:t>
            </w:r>
          </w:p>
          <w:p w:rsidR="0090185A" w:rsidRDefault="0090185A" w:rsidP="0090185A">
            <w:r>
              <w:t>Fjellstyrene i Lierne godkjenner forslag til driftsbudsjettet for 2021.</w:t>
            </w:r>
          </w:p>
          <w:p w:rsidR="0090185A" w:rsidRDefault="0090185A" w:rsidP="0090185A">
            <w:pPr>
              <w:rPr>
                <w:i/>
                <w:u w:val="single"/>
              </w:rPr>
            </w:pPr>
            <w:r w:rsidRPr="00E45A4E">
              <w:rPr>
                <w:i/>
                <w:u w:val="single"/>
              </w:rPr>
              <w:t>Begrunnelse:</w:t>
            </w:r>
          </w:p>
          <w:p w:rsidR="0090185A" w:rsidRDefault="0090185A" w:rsidP="0090185A">
            <w:r>
              <w:t>Det er lagt opp til et budsjett som ivaretar og sikrer:</w:t>
            </w:r>
          </w:p>
          <w:p w:rsidR="0090185A" w:rsidRDefault="0090185A" w:rsidP="0090185A">
            <w:pPr>
              <w:pStyle w:val="Listeavsnitt"/>
              <w:numPr>
                <w:ilvl w:val="0"/>
                <w:numId w:val="15"/>
              </w:numPr>
              <w:spacing w:after="200" w:line="276" w:lineRule="auto"/>
            </w:pPr>
            <w:proofErr w:type="gramStart"/>
            <w:r>
              <w:t>en</w:t>
            </w:r>
            <w:proofErr w:type="gramEnd"/>
            <w:r>
              <w:t xml:space="preserve"> forsvarlig og hensiktsmessig organisering av fellesordningen.</w:t>
            </w:r>
          </w:p>
          <w:p w:rsidR="0090185A" w:rsidRDefault="0090185A" w:rsidP="0090185A">
            <w:pPr>
              <w:pStyle w:val="Listeavsnitt"/>
              <w:numPr>
                <w:ilvl w:val="0"/>
                <w:numId w:val="15"/>
              </w:numPr>
              <w:spacing w:after="200" w:line="276" w:lineRule="auto"/>
            </w:pPr>
            <w:proofErr w:type="gramStart"/>
            <w:r>
              <w:t>en</w:t>
            </w:r>
            <w:proofErr w:type="gramEnd"/>
            <w:r>
              <w:t xml:space="preserve"> tilpasset og forsvarlig bemanning </w:t>
            </w:r>
            <w:proofErr w:type="spellStart"/>
            <w:r>
              <w:t>mht</w:t>
            </w:r>
            <w:proofErr w:type="spellEnd"/>
            <w:r>
              <w:t xml:space="preserve"> kompetanse og kapasitet.</w:t>
            </w:r>
          </w:p>
          <w:p w:rsidR="0090185A" w:rsidRPr="0090185A" w:rsidRDefault="0090185A" w:rsidP="00FC171E">
            <w:pPr>
              <w:pStyle w:val="Listeavsnitt"/>
              <w:numPr>
                <w:ilvl w:val="0"/>
                <w:numId w:val="15"/>
              </w:numPr>
              <w:spacing w:after="200" w:line="276" w:lineRule="auto"/>
            </w:pPr>
            <w:proofErr w:type="gramStart"/>
            <w:r>
              <w:t>nødvendige</w:t>
            </w:r>
            <w:proofErr w:type="gramEnd"/>
            <w:r>
              <w:t xml:space="preserve"> rammer for å produsere resultater i henhold til mål, planer og vedtak.</w:t>
            </w:r>
          </w:p>
        </w:tc>
      </w:tr>
      <w:tr w:rsidR="0090185A" w:rsidRPr="00161415" w:rsidTr="00EB72BA">
        <w:trPr>
          <w:trHeight w:val="66"/>
        </w:trPr>
        <w:tc>
          <w:tcPr>
            <w:tcW w:w="1073" w:type="dxa"/>
          </w:tcPr>
          <w:p w:rsidR="0090185A" w:rsidRDefault="007D3613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S08/2020</w:t>
            </w:r>
          </w:p>
        </w:tc>
        <w:tc>
          <w:tcPr>
            <w:tcW w:w="8577" w:type="dxa"/>
          </w:tcPr>
          <w:p w:rsidR="0090185A" w:rsidRPr="005C52DD" w:rsidRDefault="007D3613" w:rsidP="00FC171E">
            <w:pPr>
              <w:pStyle w:val="Overskrift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Søknad om utlegging av båt ved Holmtjønna i Vestre finnli statsallmenning – søker: Aina og lars Jøran Lundemo, 7884 Sørli</w:t>
            </w:r>
          </w:p>
        </w:tc>
      </w:tr>
      <w:tr w:rsidR="0090185A" w:rsidRPr="00161415" w:rsidTr="00EB72BA">
        <w:trPr>
          <w:trHeight w:val="66"/>
        </w:trPr>
        <w:tc>
          <w:tcPr>
            <w:tcW w:w="1073" w:type="dxa"/>
          </w:tcPr>
          <w:p w:rsidR="0090185A" w:rsidRDefault="0090185A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7D3613" w:rsidRDefault="007D3613" w:rsidP="007D3613">
            <w:pPr>
              <w:pStyle w:val="Overskrift3"/>
            </w:pPr>
            <w:r>
              <w:t>Styrets behandling:</w:t>
            </w:r>
          </w:p>
          <w:p w:rsidR="007D3613" w:rsidRDefault="007D3613" w:rsidP="007D3613">
            <w:r>
              <w:t>Forslag til vedtak ble enstemmig godkjent.</w:t>
            </w:r>
          </w:p>
          <w:p w:rsidR="007D3613" w:rsidRDefault="007D3613" w:rsidP="007D3613">
            <w:pPr>
              <w:pStyle w:val="Overskrift3"/>
            </w:pPr>
            <w:r>
              <w:t>Vedtak:</w:t>
            </w:r>
          </w:p>
          <w:p w:rsidR="007D3613" w:rsidRDefault="007D3613" w:rsidP="007D3613">
            <w:pPr>
              <w:pStyle w:val="NormalWeb"/>
              <w:spacing w:before="0" w:beforeAutospacing="0" w:after="0" w:afterAutospacing="0"/>
            </w:pPr>
            <w:r>
              <w:t xml:space="preserve">Fjellstyrene i Lierne gir Aina og Lars Jøran Lundemo, 7884 Sørli, tillatelse til å ha båten liggende ved </w:t>
            </w:r>
            <w:proofErr w:type="spellStart"/>
            <w:r>
              <w:t>Holmtjønna</w:t>
            </w:r>
            <w:proofErr w:type="spellEnd"/>
            <w:r>
              <w:t xml:space="preserve"> i </w:t>
            </w:r>
            <w:proofErr w:type="spellStart"/>
            <w:r>
              <w:t>Tjønndalen</w:t>
            </w:r>
            <w:proofErr w:type="spellEnd"/>
            <w:r>
              <w:t xml:space="preserve"> i Vestre </w:t>
            </w:r>
            <w:proofErr w:type="spellStart"/>
            <w:r>
              <w:t>Finnli</w:t>
            </w:r>
            <w:proofErr w:type="spellEnd"/>
            <w:r>
              <w:t xml:space="preserve"> statsallmenning som omsøkt. Det settes følgende vilkår:</w:t>
            </w:r>
          </w:p>
          <w:p w:rsidR="007D3613" w:rsidRDefault="007D3613" w:rsidP="007D361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</w:pPr>
            <w:r>
              <w:t xml:space="preserve">Båtopplaget kan plasseres på et egnet sted i nærheten av hytta og båteier skal sende </w:t>
            </w:r>
            <w:proofErr w:type="spellStart"/>
            <w:r>
              <w:t>gps</w:t>
            </w:r>
            <w:proofErr w:type="spellEnd"/>
            <w:r>
              <w:t xml:space="preserve">-koordinater på båtopplaget på e-post til lierne@fjellstyrene.no. </w:t>
            </w:r>
            <w:r>
              <w:lastRenderedPageBreak/>
              <w:t>Båtopplaget er ikke et festepunkt og gir heller ingen eiendomsrett til plassen båten ligger på.</w:t>
            </w:r>
          </w:p>
          <w:p w:rsidR="007D3613" w:rsidRDefault="007D3613" w:rsidP="007D361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</w:pPr>
            <w:r>
              <w:t xml:space="preserve">Båtopplaget skal ikke plasseres slik at det er til utilbørlig fortrengsel eller ulempe for andre. Båten må bl.a. ikke lagres nærmere mye brukte leirplasser enn 100 meter. </w:t>
            </w:r>
          </w:p>
          <w:p w:rsidR="007D3613" w:rsidRDefault="007D3613" w:rsidP="007D361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</w:pPr>
            <w:r>
              <w:t>Hvis båten skifter eier, f.eks. ved arv, salg, e.l., må ny eier sende søknad om videreføring av båtopplaget.</w:t>
            </w:r>
          </w:p>
          <w:p w:rsidR="007D3613" w:rsidRDefault="007D3613" w:rsidP="007D361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</w:pPr>
            <w:r>
              <w:t>Fjellstyrets tillatelse til båtopplag er knyttet til retten til å fiske med faststående redskap og oter. Hvis båteier flytter utenbygds, opphører tillatelsen til båtopplaget.</w:t>
            </w:r>
          </w:p>
          <w:p w:rsidR="007D3613" w:rsidRDefault="007D3613" w:rsidP="007D3613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:rsidR="007D3613" w:rsidRDefault="007D3613" w:rsidP="007D3613">
            <w:pPr>
              <w:rPr>
                <w:b/>
                <w:i/>
              </w:rPr>
            </w:pPr>
            <w:r>
              <w:rPr>
                <w:b/>
                <w:i/>
              </w:rPr>
              <w:t>Begrunnelse:</w:t>
            </w:r>
          </w:p>
          <w:p w:rsidR="0090185A" w:rsidRPr="007D3613" w:rsidRDefault="007D3613" w:rsidP="007D3613">
            <w:r>
              <w:t xml:space="preserve">Aina og Lars Jøran Lundemo er innenbygdsboende og har rett til å fiske med faststående redskap og oter i Vestre </w:t>
            </w:r>
            <w:proofErr w:type="spellStart"/>
            <w:r>
              <w:t>Finnli</w:t>
            </w:r>
            <w:proofErr w:type="spellEnd"/>
            <w:r>
              <w:t xml:space="preserve"> statsallmenning. </w:t>
            </w:r>
            <w:proofErr w:type="spellStart"/>
            <w:r>
              <w:t>Holmtjønna</w:t>
            </w:r>
            <w:proofErr w:type="spellEnd"/>
            <w:r>
              <w:t xml:space="preserve"> tåler mer fiske. </w:t>
            </w:r>
          </w:p>
        </w:tc>
      </w:tr>
      <w:tr w:rsidR="0090185A" w:rsidRPr="00161415" w:rsidTr="00EB72BA">
        <w:trPr>
          <w:trHeight w:val="66"/>
        </w:trPr>
        <w:tc>
          <w:tcPr>
            <w:tcW w:w="1073" w:type="dxa"/>
          </w:tcPr>
          <w:p w:rsidR="0090185A" w:rsidRDefault="0090185A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90185A" w:rsidRPr="005C52DD" w:rsidRDefault="00655BB9" w:rsidP="00FC171E">
            <w:pPr>
              <w:pStyle w:val="Overskrift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Søknad om utlegging av båter ved Storsteintjønna og Flåtjønna i Østre finnli statsallmenning – søker: Knut Leonard Kalvik, 7884 Sørli</w:t>
            </w:r>
          </w:p>
        </w:tc>
      </w:tr>
      <w:tr w:rsidR="0090185A" w:rsidRPr="00161415" w:rsidTr="00EB72BA">
        <w:trPr>
          <w:trHeight w:val="66"/>
        </w:trPr>
        <w:tc>
          <w:tcPr>
            <w:tcW w:w="1073" w:type="dxa"/>
          </w:tcPr>
          <w:p w:rsidR="0090185A" w:rsidRDefault="0090185A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655BB9" w:rsidRDefault="00655BB9" w:rsidP="00655BB9">
            <w:pPr>
              <w:pStyle w:val="Overskrift4"/>
            </w:pPr>
            <w:r>
              <w:t>Styrets behandling:</w:t>
            </w:r>
          </w:p>
          <w:p w:rsidR="00655BB9" w:rsidRDefault="00655BB9" w:rsidP="00655BB9">
            <w:r>
              <w:t>Forslag til vedtak ble enstemmig godkjent.</w:t>
            </w:r>
          </w:p>
          <w:p w:rsidR="00655BB9" w:rsidRDefault="00655BB9" w:rsidP="00655BB9">
            <w:pPr>
              <w:pStyle w:val="Overskrift4"/>
            </w:pPr>
            <w:r>
              <w:t>Vedtak:</w:t>
            </w:r>
          </w:p>
          <w:p w:rsidR="00655BB9" w:rsidRDefault="00655BB9" w:rsidP="00655BB9">
            <w:pPr>
              <w:pStyle w:val="NormalWeb"/>
              <w:spacing w:before="0" w:beforeAutospacing="0" w:after="0" w:afterAutospacing="0"/>
            </w:pPr>
            <w:r>
              <w:t xml:space="preserve">Fjellstyrene i Lierne gir Knut Leonard Kalvik, 7884 Sørli, tillatelse til å legge ut båt ved </w:t>
            </w:r>
            <w:proofErr w:type="spellStart"/>
            <w:r>
              <w:t>Storsteintjønna</w:t>
            </w:r>
            <w:proofErr w:type="spellEnd"/>
            <w:r>
              <w:t xml:space="preserve"> og </w:t>
            </w:r>
            <w:proofErr w:type="spellStart"/>
            <w:r>
              <w:t>Flåtjønna</w:t>
            </w:r>
            <w:proofErr w:type="spellEnd"/>
            <w:r>
              <w:t xml:space="preserve"> i Østre </w:t>
            </w:r>
            <w:proofErr w:type="spellStart"/>
            <w:r>
              <w:t>Finnli</w:t>
            </w:r>
            <w:proofErr w:type="spellEnd"/>
            <w:r>
              <w:t xml:space="preserve"> statsallmenning som omsøkt. Det settes følgende vilkår:</w:t>
            </w:r>
          </w:p>
          <w:p w:rsidR="00655BB9" w:rsidRDefault="00655BB9" w:rsidP="00655BB9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</w:pPr>
            <w:r>
              <w:t xml:space="preserve">Knut Leonard Kalvik skal sende </w:t>
            </w:r>
            <w:proofErr w:type="spellStart"/>
            <w:r>
              <w:t>gps</w:t>
            </w:r>
            <w:proofErr w:type="spellEnd"/>
            <w:r>
              <w:t>-koordinater på båtopplaget på e-post til lierne@fjellstyrene.no. Båtopplaget er ikke et festepunkt og gir heller ingen eiendomsrett til plassen båten ligger på.</w:t>
            </w:r>
          </w:p>
          <w:p w:rsidR="00655BB9" w:rsidRDefault="00655BB9" w:rsidP="00655BB9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</w:pPr>
            <w:r>
              <w:t xml:space="preserve">Båtopplaget skal ikke plasseres slik at det er til utilbørlig fortrengsel eller ulempe for andre. Båten må bl.a. ikke lagres nærmere mye brukte leirplasser enn 100 meter. </w:t>
            </w:r>
          </w:p>
          <w:p w:rsidR="00655BB9" w:rsidRDefault="00655BB9" w:rsidP="00655BB9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</w:pPr>
            <w:r>
              <w:t>Hvis båten skifter eier, f.eks. ved arv, salg, e.l., må ny eier sende søknad om videreføring av båtopplaget.</w:t>
            </w:r>
          </w:p>
          <w:p w:rsidR="00655BB9" w:rsidRDefault="00655BB9" w:rsidP="00655BB9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</w:pPr>
            <w:r>
              <w:t>Fjellstyrets tillatelse til båtopplag er knyttet til retten til å fiske med faststående redskap og oter. Hvis båteier flytter utenbygds, opphører tillatelsen til båtopplaget.</w:t>
            </w:r>
          </w:p>
          <w:p w:rsidR="00655BB9" w:rsidRDefault="00655BB9" w:rsidP="00655BB9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:rsidR="00655BB9" w:rsidRDefault="00655BB9" w:rsidP="00655BB9">
            <w:pPr>
              <w:rPr>
                <w:b/>
                <w:i/>
              </w:rPr>
            </w:pPr>
            <w:r>
              <w:rPr>
                <w:b/>
                <w:i/>
              </w:rPr>
              <w:t>Begrunnelse:</w:t>
            </w:r>
          </w:p>
          <w:p w:rsidR="00655BB9" w:rsidRDefault="00655BB9" w:rsidP="00655BB9">
            <w:proofErr w:type="spellStart"/>
            <w:r>
              <w:t>Storsteintjønna</w:t>
            </w:r>
            <w:proofErr w:type="spellEnd"/>
            <w:r>
              <w:t xml:space="preserve"> og </w:t>
            </w:r>
            <w:proofErr w:type="spellStart"/>
            <w:r>
              <w:t>Flåtjønna</w:t>
            </w:r>
            <w:proofErr w:type="spellEnd"/>
            <w:r>
              <w:t xml:space="preserve"> tåler økt fiske. Knut Leonard Kalvik er innenbygdsboende og har rett til å fiske med faststående redskap og oter i Østre </w:t>
            </w:r>
            <w:proofErr w:type="spellStart"/>
            <w:r>
              <w:t>Finnli</w:t>
            </w:r>
            <w:proofErr w:type="spellEnd"/>
            <w:r>
              <w:t xml:space="preserve"> statsallmenning.</w:t>
            </w:r>
          </w:p>
          <w:p w:rsidR="0090185A" w:rsidRPr="005C52DD" w:rsidRDefault="0090185A" w:rsidP="00FC171E">
            <w:pPr>
              <w:pStyle w:val="Overskrift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5EE7" w:rsidRPr="001132BC" w:rsidRDefault="001132BC" w:rsidP="002D3A17">
      <w:pPr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bookmarkStart w:id="0" w:name="_GoBack"/>
      <w:bookmarkEnd w:id="0"/>
      <w:r w:rsidRPr="001132BC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lastRenderedPageBreak/>
        <w:t>Diskusjonstema:</w:t>
      </w:r>
    </w:p>
    <w:p w:rsidR="001132BC" w:rsidRPr="001132BC" w:rsidRDefault="00C1767C" w:rsidP="002D3A17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Bruk av helikopter</w:t>
      </w:r>
      <w:r w:rsidR="00A458A4">
        <w:rPr>
          <w:rFonts w:ascii="Times New Roman" w:eastAsia="Times New Roman" w:hAnsi="Times New Roman" w:cs="Times New Roman"/>
          <w:b/>
          <w:sz w:val="24"/>
          <w:szCs w:val="20"/>
        </w:rPr>
        <w:t xml:space="preserve"> til transport av utstyr under småviltjakta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1132BC" w:rsidRDefault="00A458A4" w:rsidP="002D3A17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Evalueringsrapporten fra Lierne Utmarksservice tas til orientering. </w:t>
      </w:r>
      <w:r w:rsidR="00B508AA">
        <w:rPr>
          <w:rFonts w:ascii="Times New Roman" w:eastAsia="Times New Roman" w:hAnsi="Times New Roman" w:cs="Times New Roman"/>
          <w:sz w:val="24"/>
          <w:szCs w:val="20"/>
        </w:rPr>
        <w:t>Styret er i utgangspunktet positive til å videreføre en ordning med bruk av helikopter til transport av utstyr i forbindelse med småviltjakta. Styret ber administrasjon om å legge frem en sak om revisjon av retningslinjer for grunneiertillatelser til motorferdsel i statsallmenning</w:t>
      </w:r>
      <w:r w:rsidR="0089126F">
        <w:rPr>
          <w:rFonts w:ascii="Times New Roman" w:eastAsia="Times New Roman" w:hAnsi="Times New Roman" w:cs="Times New Roman"/>
          <w:sz w:val="24"/>
          <w:szCs w:val="20"/>
        </w:rPr>
        <w:t>ene i Lierne</w:t>
      </w:r>
      <w:r w:rsidR="00B508AA">
        <w:rPr>
          <w:rFonts w:ascii="Times New Roman" w:eastAsia="Times New Roman" w:hAnsi="Times New Roman" w:cs="Times New Roman"/>
          <w:sz w:val="24"/>
          <w:szCs w:val="20"/>
        </w:rPr>
        <w:t>, på første styremøte i 2021.</w:t>
      </w:r>
      <w:r w:rsidR="0089126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508AA" w:rsidRDefault="00B508AA" w:rsidP="002D3A17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89126F" w:rsidRPr="0089126F" w:rsidRDefault="0089126F" w:rsidP="002D3A17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89126F">
        <w:rPr>
          <w:rFonts w:ascii="Times New Roman" w:eastAsia="Times New Roman" w:hAnsi="Times New Roman" w:cs="Times New Roman"/>
          <w:b/>
          <w:sz w:val="24"/>
          <w:szCs w:val="20"/>
        </w:rPr>
        <w:t>Høring på forskrift om jakt, felling, fangst og fiske i statsallmenning.</w:t>
      </w:r>
    </w:p>
    <w:p w:rsidR="0089126F" w:rsidRDefault="0089126F" w:rsidP="002D3A17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Miljødirektoratet har sendt ny forskrift </w:t>
      </w:r>
      <w:r w:rsidR="00A458A4">
        <w:rPr>
          <w:rFonts w:ascii="Times New Roman" w:eastAsia="Times New Roman" w:hAnsi="Times New Roman" w:cs="Times New Roman"/>
          <w:sz w:val="24"/>
          <w:szCs w:val="20"/>
        </w:rPr>
        <w:t xml:space="preserve">ut </w:t>
      </w:r>
      <w:r>
        <w:rPr>
          <w:rFonts w:ascii="Times New Roman" w:eastAsia="Times New Roman" w:hAnsi="Times New Roman" w:cs="Times New Roman"/>
          <w:sz w:val="24"/>
          <w:szCs w:val="20"/>
        </w:rPr>
        <w:t>på høring, med frist for innspill 15. februar. Norges Fjellstyresamband jobber med en felles uttalelse fra alle fjellstyrene i Norge, som vil bli sendt ut til alle fjellstyremedlemmene så snart den foreligger. Fjellstyremedlemmene gis en frist for tilbakemeldinger og kommentarer</w:t>
      </w:r>
      <w:r w:rsidR="00A458A4">
        <w:rPr>
          <w:rFonts w:ascii="Times New Roman" w:eastAsia="Times New Roman" w:hAnsi="Times New Roman" w:cs="Times New Roman"/>
          <w:sz w:val="24"/>
          <w:szCs w:val="20"/>
        </w:rPr>
        <w:t xml:space="preserve"> på uttalelsen fra NFS</w:t>
      </w:r>
      <w:r>
        <w:rPr>
          <w:rFonts w:ascii="Times New Roman" w:eastAsia="Times New Roman" w:hAnsi="Times New Roman" w:cs="Times New Roman"/>
          <w:sz w:val="24"/>
          <w:szCs w:val="20"/>
        </w:rPr>
        <w:t>, som vil avgjøre om det skal innkalles til eget styremøte på saken.</w:t>
      </w:r>
    </w:p>
    <w:p w:rsidR="0089126F" w:rsidRDefault="0089126F" w:rsidP="002D3A17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595F51" w:rsidRDefault="00595F51" w:rsidP="002D3A17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C1767C">
        <w:rPr>
          <w:rFonts w:ascii="Times New Roman" w:eastAsia="Times New Roman" w:hAnsi="Times New Roman" w:cs="Times New Roman"/>
          <w:b/>
          <w:sz w:val="24"/>
          <w:szCs w:val="20"/>
        </w:rPr>
        <w:t>09.12.2020.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Nils Vidar Bratlandsmo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554" w:rsidRDefault="0081655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1767C" w:rsidRDefault="00C1767C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6D000D" w:rsidRPr="00161415" w:rsidRDefault="006D000D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DA1FE2" w:rsidRDefault="00DA1FE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95F51" w:rsidRDefault="00595F5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E3" w:rsidRDefault="00687EE3">
      <w:pPr>
        <w:spacing w:after="0" w:line="240" w:lineRule="auto"/>
      </w:pPr>
      <w:r>
        <w:separator/>
      </w:r>
    </w:p>
  </w:endnote>
  <w:endnote w:type="continuationSeparator" w:id="0">
    <w:p w:rsidR="00687EE3" w:rsidRDefault="0068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E3" w:rsidRDefault="00687EE3">
      <w:pPr>
        <w:spacing w:after="0" w:line="240" w:lineRule="auto"/>
      </w:pPr>
      <w:r>
        <w:separator/>
      </w:r>
    </w:p>
  </w:footnote>
  <w:footnote w:type="continuationSeparator" w:id="0">
    <w:p w:rsidR="00687EE3" w:rsidRDefault="0068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687EE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C1D"/>
    <w:multiLevelType w:val="hybridMultilevel"/>
    <w:tmpl w:val="4210DBC8"/>
    <w:lvl w:ilvl="0" w:tplc="AAE6BF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387"/>
    <w:multiLevelType w:val="hybridMultilevel"/>
    <w:tmpl w:val="ECD68A50"/>
    <w:lvl w:ilvl="0" w:tplc="5DB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3947"/>
    <w:multiLevelType w:val="hybridMultilevel"/>
    <w:tmpl w:val="33966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10D9"/>
    <w:multiLevelType w:val="hybridMultilevel"/>
    <w:tmpl w:val="0BCE3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0810"/>
    <w:multiLevelType w:val="hybridMultilevel"/>
    <w:tmpl w:val="19EA89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2313"/>
    <w:multiLevelType w:val="hybridMultilevel"/>
    <w:tmpl w:val="ABF0C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F3A92"/>
    <w:multiLevelType w:val="hybridMultilevel"/>
    <w:tmpl w:val="6FC07E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D7B50"/>
    <w:multiLevelType w:val="hybridMultilevel"/>
    <w:tmpl w:val="508A3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92E67"/>
    <w:multiLevelType w:val="hybridMultilevel"/>
    <w:tmpl w:val="9AAA09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6C86"/>
    <w:multiLevelType w:val="hybridMultilevel"/>
    <w:tmpl w:val="A93CD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3538"/>
    <w:multiLevelType w:val="hybridMultilevel"/>
    <w:tmpl w:val="96501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12B2D"/>
    <w:multiLevelType w:val="hybridMultilevel"/>
    <w:tmpl w:val="8EEEA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A2DA9"/>
    <w:multiLevelType w:val="hybridMultilevel"/>
    <w:tmpl w:val="6CDCC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F3A01"/>
    <w:multiLevelType w:val="hybridMultilevel"/>
    <w:tmpl w:val="E0AC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A2CB7"/>
    <w:multiLevelType w:val="hybridMultilevel"/>
    <w:tmpl w:val="35BCB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9F5396"/>
    <w:multiLevelType w:val="hybridMultilevel"/>
    <w:tmpl w:val="F208A6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90E6C"/>
    <w:multiLevelType w:val="hybridMultilevel"/>
    <w:tmpl w:val="9A94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0"/>
  </w:num>
  <w:num w:numId="7">
    <w:abstractNumId w:val="11"/>
  </w:num>
  <w:num w:numId="8">
    <w:abstractNumId w:val="13"/>
  </w:num>
  <w:num w:numId="9">
    <w:abstractNumId w:val="14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18"/>
  </w:num>
  <w:num w:numId="15">
    <w:abstractNumId w:val="19"/>
  </w:num>
  <w:num w:numId="16">
    <w:abstractNumId w:val="1"/>
  </w:num>
  <w:num w:numId="17">
    <w:abstractNumId w:val="12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5081"/>
    <w:rsid w:val="00036BCE"/>
    <w:rsid w:val="00037C93"/>
    <w:rsid w:val="00051F47"/>
    <w:rsid w:val="00056AAA"/>
    <w:rsid w:val="0005761E"/>
    <w:rsid w:val="000578A0"/>
    <w:rsid w:val="00063CD2"/>
    <w:rsid w:val="00070C8E"/>
    <w:rsid w:val="0008155E"/>
    <w:rsid w:val="000844F6"/>
    <w:rsid w:val="00091068"/>
    <w:rsid w:val="0009134D"/>
    <w:rsid w:val="000A1E3B"/>
    <w:rsid w:val="000C698D"/>
    <w:rsid w:val="000D38A2"/>
    <w:rsid w:val="000D3E58"/>
    <w:rsid w:val="000E5F14"/>
    <w:rsid w:val="000F571B"/>
    <w:rsid w:val="0010067E"/>
    <w:rsid w:val="00102665"/>
    <w:rsid w:val="0011147E"/>
    <w:rsid w:val="00111878"/>
    <w:rsid w:val="001132BC"/>
    <w:rsid w:val="00115083"/>
    <w:rsid w:val="0011508B"/>
    <w:rsid w:val="001176FA"/>
    <w:rsid w:val="0012374B"/>
    <w:rsid w:val="0013138E"/>
    <w:rsid w:val="00147904"/>
    <w:rsid w:val="00161415"/>
    <w:rsid w:val="00176564"/>
    <w:rsid w:val="0018391A"/>
    <w:rsid w:val="00187DC8"/>
    <w:rsid w:val="001A0AFD"/>
    <w:rsid w:val="001A5E31"/>
    <w:rsid w:val="001A78B2"/>
    <w:rsid w:val="001B38AA"/>
    <w:rsid w:val="001C2546"/>
    <w:rsid w:val="001C4369"/>
    <w:rsid w:val="001D60DB"/>
    <w:rsid w:val="001D688D"/>
    <w:rsid w:val="001D772F"/>
    <w:rsid w:val="001E72A4"/>
    <w:rsid w:val="001F6496"/>
    <w:rsid w:val="001F7695"/>
    <w:rsid w:val="0020072C"/>
    <w:rsid w:val="002235E3"/>
    <w:rsid w:val="002267AB"/>
    <w:rsid w:val="00226AAE"/>
    <w:rsid w:val="00233B23"/>
    <w:rsid w:val="00236B81"/>
    <w:rsid w:val="0024061B"/>
    <w:rsid w:val="0028527A"/>
    <w:rsid w:val="00295D15"/>
    <w:rsid w:val="002B413E"/>
    <w:rsid w:val="002C36EC"/>
    <w:rsid w:val="002D2D01"/>
    <w:rsid w:val="002D3A17"/>
    <w:rsid w:val="002D405D"/>
    <w:rsid w:val="002D705C"/>
    <w:rsid w:val="002E1805"/>
    <w:rsid w:val="002E21F8"/>
    <w:rsid w:val="002F2FA2"/>
    <w:rsid w:val="00301B55"/>
    <w:rsid w:val="00324830"/>
    <w:rsid w:val="003271EF"/>
    <w:rsid w:val="0033047C"/>
    <w:rsid w:val="00334782"/>
    <w:rsid w:val="00337D30"/>
    <w:rsid w:val="00340F3F"/>
    <w:rsid w:val="00364B25"/>
    <w:rsid w:val="00382647"/>
    <w:rsid w:val="00384D17"/>
    <w:rsid w:val="003855E7"/>
    <w:rsid w:val="003A1109"/>
    <w:rsid w:val="003B15D8"/>
    <w:rsid w:val="003F2B0F"/>
    <w:rsid w:val="003F6041"/>
    <w:rsid w:val="00424B35"/>
    <w:rsid w:val="0042746F"/>
    <w:rsid w:val="00433231"/>
    <w:rsid w:val="00437BE8"/>
    <w:rsid w:val="004607B1"/>
    <w:rsid w:val="00472AE0"/>
    <w:rsid w:val="00473EDE"/>
    <w:rsid w:val="004824A1"/>
    <w:rsid w:val="00483A81"/>
    <w:rsid w:val="004845E3"/>
    <w:rsid w:val="00486C50"/>
    <w:rsid w:val="00496B4D"/>
    <w:rsid w:val="004B15BC"/>
    <w:rsid w:val="004E2D83"/>
    <w:rsid w:val="004F5C35"/>
    <w:rsid w:val="004F5C60"/>
    <w:rsid w:val="005032F7"/>
    <w:rsid w:val="00503BD8"/>
    <w:rsid w:val="005044C2"/>
    <w:rsid w:val="00504858"/>
    <w:rsid w:val="00507F41"/>
    <w:rsid w:val="00514DB5"/>
    <w:rsid w:val="0052018D"/>
    <w:rsid w:val="0053775F"/>
    <w:rsid w:val="00537B0D"/>
    <w:rsid w:val="00537F12"/>
    <w:rsid w:val="00545A56"/>
    <w:rsid w:val="00545EE7"/>
    <w:rsid w:val="005711BE"/>
    <w:rsid w:val="00571202"/>
    <w:rsid w:val="00580732"/>
    <w:rsid w:val="00585EEE"/>
    <w:rsid w:val="00595F51"/>
    <w:rsid w:val="005A08FB"/>
    <w:rsid w:val="005A11ED"/>
    <w:rsid w:val="005A32CC"/>
    <w:rsid w:val="005A35F3"/>
    <w:rsid w:val="005B2FCF"/>
    <w:rsid w:val="005B61AA"/>
    <w:rsid w:val="005C163C"/>
    <w:rsid w:val="005C52DD"/>
    <w:rsid w:val="005C5385"/>
    <w:rsid w:val="005D2DFB"/>
    <w:rsid w:val="005D7BB2"/>
    <w:rsid w:val="005E04CB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343AB"/>
    <w:rsid w:val="00642D60"/>
    <w:rsid w:val="00644025"/>
    <w:rsid w:val="006460A4"/>
    <w:rsid w:val="006468DB"/>
    <w:rsid w:val="006503EE"/>
    <w:rsid w:val="006510D6"/>
    <w:rsid w:val="00655AD1"/>
    <w:rsid w:val="00655BB9"/>
    <w:rsid w:val="00656AD9"/>
    <w:rsid w:val="00656BC3"/>
    <w:rsid w:val="00665BAB"/>
    <w:rsid w:val="00670B74"/>
    <w:rsid w:val="00675D30"/>
    <w:rsid w:val="00680195"/>
    <w:rsid w:val="006855B3"/>
    <w:rsid w:val="00685670"/>
    <w:rsid w:val="00687EE3"/>
    <w:rsid w:val="00695C8A"/>
    <w:rsid w:val="006A2D91"/>
    <w:rsid w:val="006A4B5A"/>
    <w:rsid w:val="006C3FC7"/>
    <w:rsid w:val="006D000D"/>
    <w:rsid w:val="006D1572"/>
    <w:rsid w:val="006D42EA"/>
    <w:rsid w:val="006E3144"/>
    <w:rsid w:val="006F0991"/>
    <w:rsid w:val="006F0B1F"/>
    <w:rsid w:val="006F3F7B"/>
    <w:rsid w:val="006F40A4"/>
    <w:rsid w:val="007265A4"/>
    <w:rsid w:val="007267CD"/>
    <w:rsid w:val="00727A1C"/>
    <w:rsid w:val="00730F35"/>
    <w:rsid w:val="007364B2"/>
    <w:rsid w:val="00741BC2"/>
    <w:rsid w:val="0075736B"/>
    <w:rsid w:val="00765783"/>
    <w:rsid w:val="00766909"/>
    <w:rsid w:val="0077108B"/>
    <w:rsid w:val="00781EEA"/>
    <w:rsid w:val="0078332A"/>
    <w:rsid w:val="00791056"/>
    <w:rsid w:val="007A13CB"/>
    <w:rsid w:val="007A5400"/>
    <w:rsid w:val="007B0CF9"/>
    <w:rsid w:val="007B2228"/>
    <w:rsid w:val="007B2F9D"/>
    <w:rsid w:val="007B6832"/>
    <w:rsid w:val="007C619A"/>
    <w:rsid w:val="007D3613"/>
    <w:rsid w:val="007D4F85"/>
    <w:rsid w:val="007E0F28"/>
    <w:rsid w:val="007E1ADA"/>
    <w:rsid w:val="007F16DA"/>
    <w:rsid w:val="007F2074"/>
    <w:rsid w:val="008007AE"/>
    <w:rsid w:val="008059CF"/>
    <w:rsid w:val="008153E1"/>
    <w:rsid w:val="00816554"/>
    <w:rsid w:val="0081799D"/>
    <w:rsid w:val="008209C0"/>
    <w:rsid w:val="008265C3"/>
    <w:rsid w:val="00827880"/>
    <w:rsid w:val="0083041A"/>
    <w:rsid w:val="0083585A"/>
    <w:rsid w:val="00851FF1"/>
    <w:rsid w:val="008553F6"/>
    <w:rsid w:val="008569B8"/>
    <w:rsid w:val="00857162"/>
    <w:rsid w:val="00861E6F"/>
    <w:rsid w:val="008649F7"/>
    <w:rsid w:val="00864D65"/>
    <w:rsid w:val="00874BFE"/>
    <w:rsid w:val="008837DE"/>
    <w:rsid w:val="00884288"/>
    <w:rsid w:val="0088628C"/>
    <w:rsid w:val="0089126F"/>
    <w:rsid w:val="00892C5C"/>
    <w:rsid w:val="0089382A"/>
    <w:rsid w:val="00894383"/>
    <w:rsid w:val="008A1B94"/>
    <w:rsid w:val="008B56CC"/>
    <w:rsid w:val="008B60AE"/>
    <w:rsid w:val="008B664B"/>
    <w:rsid w:val="008C3C7F"/>
    <w:rsid w:val="008E5B0A"/>
    <w:rsid w:val="0090185A"/>
    <w:rsid w:val="00915E91"/>
    <w:rsid w:val="009164C3"/>
    <w:rsid w:val="00920DBE"/>
    <w:rsid w:val="009322BC"/>
    <w:rsid w:val="009452E4"/>
    <w:rsid w:val="00947AA5"/>
    <w:rsid w:val="00947E70"/>
    <w:rsid w:val="009513FB"/>
    <w:rsid w:val="0096489E"/>
    <w:rsid w:val="00964CBE"/>
    <w:rsid w:val="0097408C"/>
    <w:rsid w:val="0097542A"/>
    <w:rsid w:val="0097603D"/>
    <w:rsid w:val="00982151"/>
    <w:rsid w:val="009A1562"/>
    <w:rsid w:val="009A6036"/>
    <w:rsid w:val="009A69AE"/>
    <w:rsid w:val="009B26E7"/>
    <w:rsid w:val="009B46CB"/>
    <w:rsid w:val="009B6FC6"/>
    <w:rsid w:val="009C0A59"/>
    <w:rsid w:val="009C4331"/>
    <w:rsid w:val="009D54E6"/>
    <w:rsid w:val="009D680B"/>
    <w:rsid w:val="009F1D26"/>
    <w:rsid w:val="009F5B3D"/>
    <w:rsid w:val="009F6466"/>
    <w:rsid w:val="00A00A4C"/>
    <w:rsid w:val="00A02190"/>
    <w:rsid w:val="00A107F1"/>
    <w:rsid w:val="00A1274D"/>
    <w:rsid w:val="00A135B1"/>
    <w:rsid w:val="00A17999"/>
    <w:rsid w:val="00A458A4"/>
    <w:rsid w:val="00A6531B"/>
    <w:rsid w:val="00A74FC1"/>
    <w:rsid w:val="00A87FA4"/>
    <w:rsid w:val="00A90AB0"/>
    <w:rsid w:val="00AB22A9"/>
    <w:rsid w:val="00AB677C"/>
    <w:rsid w:val="00AB7653"/>
    <w:rsid w:val="00AC78A4"/>
    <w:rsid w:val="00AC7DA3"/>
    <w:rsid w:val="00AD0B80"/>
    <w:rsid w:val="00AD3375"/>
    <w:rsid w:val="00AD56C2"/>
    <w:rsid w:val="00AE2AF1"/>
    <w:rsid w:val="00AE65FC"/>
    <w:rsid w:val="00AE6C0E"/>
    <w:rsid w:val="00AF096E"/>
    <w:rsid w:val="00B00B55"/>
    <w:rsid w:val="00B02C52"/>
    <w:rsid w:val="00B065C3"/>
    <w:rsid w:val="00B07705"/>
    <w:rsid w:val="00B10EFE"/>
    <w:rsid w:val="00B17B04"/>
    <w:rsid w:val="00B219D0"/>
    <w:rsid w:val="00B25B02"/>
    <w:rsid w:val="00B32A9A"/>
    <w:rsid w:val="00B42BC2"/>
    <w:rsid w:val="00B508AA"/>
    <w:rsid w:val="00B619DB"/>
    <w:rsid w:val="00B65924"/>
    <w:rsid w:val="00B73862"/>
    <w:rsid w:val="00B75D44"/>
    <w:rsid w:val="00B9289B"/>
    <w:rsid w:val="00BA0FEB"/>
    <w:rsid w:val="00BA4EB9"/>
    <w:rsid w:val="00BB2714"/>
    <w:rsid w:val="00BB2F11"/>
    <w:rsid w:val="00BD2576"/>
    <w:rsid w:val="00BD4A03"/>
    <w:rsid w:val="00BF23BA"/>
    <w:rsid w:val="00C00273"/>
    <w:rsid w:val="00C02C4E"/>
    <w:rsid w:val="00C04E0F"/>
    <w:rsid w:val="00C04F30"/>
    <w:rsid w:val="00C062C8"/>
    <w:rsid w:val="00C16944"/>
    <w:rsid w:val="00C1767C"/>
    <w:rsid w:val="00C24127"/>
    <w:rsid w:val="00C40362"/>
    <w:rsid w:val="00C643A2"/>
    <w:rsid w:val="00C7746F"/>
    <w:rsid w:val="00C805A7"/>
    <w:rsid w:val="00CA1C08"/>
    <w:rsid w:val="00CA26D1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8FC"/>
    <w:rsid w:val="00D221FA"/>
    <w:rsid w:val="00D26AFD"/>
    <w:rsid w:val="00D2759B"/>
    <w:rsid w:val="00D41436"/>
    <w:rsid w:val="00D417D8"/>
    <w:rsid w:val="00D4325C"/>
    <w:rsid w:val="00D46E50"/>
    <w:rsid w:val="00D50882"/>
    <w:rsid w:val="00D53EE4"/>
    <w:rsid w:val="00D66974"/>
    <w:rsid w:val="00D67FB1"/>
    <w:rsid w:val="00D765F0"/>
    <w:rsid w:val="00D77EE7"/>
    <w:rsid w:val="00D82A07"/>
    <w:rsid w:val="00D87298"/>
    <w:rsid w:val="00DA0238"/>
    <w:rsid w:val="00DA0973"/>
    <w:rsid w:val="00DA1FE2"/>
    <w:rsid w:val="00DA2A36"/>
    <w:rsid w:val="00DC0E05"/>
    <w:rsid w:val="00DD602D"/>
    <w:rsid w:val="00DE4186"/>
    <w:rsid w:val="00DE5E06"/>
    <w:rsid w:val="00DF1BEF"/>
    <w:rsid w:val="00DF40FC"/>
    <w:rsid w:val="00E00311"/>
    <w:rsid w:val="00E13FF3"/>
    <w:rsid w:val="00E14DEA"/>
    <w:rsid w:val="00E17F90"/>
    <w:rsid w:val="00E4247A"/>
    <w:rsid w:val="00E44CA6"/>
    <w:rsid w:val="00E54A2A"/>
    <w:rsid w:val="00E778B9"/>
    <w:rsid w:val="00E85FAE"/>
    <w:rsid w:val="00E914A0"/>
    <w:rsid w:val="00E97118"/>
    <w:rsid w:val="00EA11F7"/>
    <w:rsid w:val="00EA375D"/>
    <w:rsid w:val="00EA4F62"/>
    <w:rsid w:val="00EA5B11"/>
    <w:rsid w:val="00EA65EE"/>
    <w:rsid w:val="00EA6A70"/>
    <w:rsid w:val="00EB1670"/>
    <w:rsid w:val="00EB23C0"/>
    <w:rsid w:val="00EB2543"/>
    <w:rsid w:val="00EB72BA"/>
    <w:rsid w:val="00EC017E"/>
    <w:rsid w:val="00EC1755"/>
    <w:rsid w:val="00ED7163"/>
    <w:rsid w:val="00ED733C"/>
    <w:rsid w:val="00EE0AF5"/>
    <w:rsid w:val="00EF068A"/>
    <w:rsid w:val="00F16699"/>
    <w:rsid w:val="00F37046"/>
    <w:rsid w:val="00F4090B"/>
    <w:rsid w:val="00F43180"/>
    <w:rsid w:val="00F52E84"/>
    <w:rsid w:val="00F57A99"/>
    <w:rsid w:val="00F70CF0"/>
    <w:rsid w:val="00F73FF2"/>
    <w:rsid w:val="00F90B3E"/>
    <w:rsid w:val="00F90B5C"/>
    <w:rsid w:val="00F92484"/>
    <w:rsid w:val="00F947D0"/>
    <w:rsid w:val="00FA0381"/>
    <w:rsid w:val="00FA1F77"/>
    <w:rsid w:val="00FB7DCD"/>
    <w:rsid w:val="00FC171E"/>
    <w:rsid w:val="00FC214B"/>
    <w:rsid w:val="00FC4C4D"/>
    <w:rsid w:val="00FD2820"/>
    <w:rsid w:val="00FE200F"/>
    <w:rsid w:val="00FE202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6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664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43</TotalTime>
  <Pages>5</Pages>
  <Words>1522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7</cp:revision>
  <cp:lastPrinted>2016-04-06T07:55:00Z</cp:lastPrinted>
  <dcterms:created xsi:type="dcterms:W3CDTF">2020-12-09T09:28:00Z</dcterms:created>
  <dcterms:modified xsi:type="dcterms:W3CDTF">2020-12-09T10:19:00Z</dcterms:modified>
</cp:coreProperties>
</file>